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082C45" w:rsidRPr="00944B87" w:rsidTr="007907F3">
        <w:trPr>
          <w:trHeight w:val="559"/>
        </w:trPr>
        <w:tc>
          <w:tcPr>
            <w:tcW w:w="15559" w:type="dxa"/>
            <w:gridSpan w:val="26"/>
            <w:shd w:val="clear" w:color="auto" w:fill="auto"/>
            <w:vAlign w:val="center"/>
          </w:tcPr>
          <w:p w:rsidR="00082C45" w:rsidRPr="00D41ACF" w:rsidRDefault="00405FF3" w:rsidP="004C2B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新北市</w:t>
            </w:r>
            <w:r w:rsidR="002F110C">
              <w:rPr>
                <w:rFonts w:ascii="標楷體" w:eastAsia="標楷體" w:hAnsi="標楷體" w:hint="eastAsia"/>
                <w:sz w:val="32"/>
                <w:szCs w:val="32"/>
              </w:rPr>
              <w:t>政府</w:t>
            </w:r>
            <w:r w:rsidR="003D02C9">
              <w:rPr>
                <w:rFonts w:ascii="標楷體" w:eastAsia="標楷體" w:hAnsi="標楷體" w:hint="eastAsia"/>
                <w:sz w:val="32"/>
                <w:szCs w:val="32"/>
              </w:rPr>
              <w:t>警察局</w:t>
            </w:r>
            <w:r w:rsidR="0022135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4C2B3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22135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2C45" w:rsidRPr="00D41ACF">
              <w:rPr>
                <w:rFonts w:ascii="標楷體" w:eastAsia="標楷體" w:hAnsi="標楷體" w:hint="eastAsia"/>
                <w:sz w:val="32"/>
                <w:szCs w:val="32"/>
              </w:rPr>
              <w:t>公告具高再犯危險之性侵害加害人人數統計表</w:t>
            </w:r>
          </w:p>
        </w:tc>
      </w:tr>
      <w:tr w:rsidR="00C2651F" w:rsidRPr="00944B87" w:rsidTr="007907F3">
        <w:tc>
          <w:tcPr>
            <w:tcW w:w="1276" w:type="dxa"/>
            <w:vMerge w:val="restart"/>
            <w:shd w:val="clear" w:color="auto" w:fill="auto"/>
          </w:tcPr>
          <w:p w:rsidR="00C2651F" w:rsidRDefault="00C2651F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2651F" w:rsidRDefault="00C2651F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公告</w:t>
            </w:r>
          </w:p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11月</w:t>
            </w:r>
          </w:p>
        </w:tc>
        <w:tc>
          <w:tcPr>
            <w:tcW w:w="1134" w:type="dxa"/>
            <w:gridSpan w:val="2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12月</w:t>
            </w:r>
          </w:p>
        </w:tc>
        <w:tc>
          <w:tcPr>
            <w:tcW w:w="675" w:type="dxa"/>
            <w:vMerge w:val="restart"/>
            <w:vAlign w:val="center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2651F" w:rsidRPr="00944B87" w:rsidTr="007907F3">
        <w:tc>
          <w:tcPr>
            <w:tcW w:w="1276" w:type="dxa"/>
            <w:vMerge/>
            <w:shd w:val="clear" w:color="auto" w:fill="auto"/>
          </w:tcPr>
          <w:p w:rsidR="00C2651F" w:rsidRPr="00944B87" w:rsidRDefault="00C2651F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新增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651F" w:rsidRPr="009A7B88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>eq \o(\s\up 11(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公告</w:instrText>
            </w:r>
            <w:r>
              <w:rPr>
                <w:rFonts w:ascii="標楷體" w:eastAsia="標楷體" w:hAnsi="標楷體"/>
                <w:szCs w:val="24"/>
              </w:rPr>
              <w:instrText>),\s\do 4(</w:instrText>
            </w:r>
            <w:r w:rsidRPr="009A7B88">
              <w:rPr>
                <w:rFonts w:ascii="標楷體" w:eastAsia="標楷體" w:hAnsi="標楷體"/>
                <w:sz w:val="22"/>
                <w:szCs w:val="24"/>
              </w:rPr>
              <w:instrText>人數</w:instrText>
            </w:r>
            <w:r>
              <w:rPr>
                <w:rFonts w:ascii="標楷體" w:eastAsia="標楷體" w:hAnsi="標楷體"/>
                <w:szCs w:val="24"/>
              </w:rPr>
              <w:instrText>))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675" w:type="dxa"/>
            <w:vMerge/>
          </w:tcPr>
          <w:p w:rsidR="00C2651F" w:rsidRDefault="00C2651F" w:rsidP="007907F3">
            <w:pPr>
              <w:adjustRightInd w:val="0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5675" w:rsidRPr="00944B87" w:rsidTr="007907F3">
        <w:tc>
          <w:tcPr>
            <w:tcW w:w="1276" w:type="dxa"/>
            <w:shd w:val="clear" w:color="auto" w:fill="auto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44B87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</w:p>
        </w:tc>
        <w:tc>
          <w:tcPr>
            <w:tcW w:w="567" w:type="dxa"/>
          </w:tcPr>
          <w:p w:rsidR="005C5675" w:rsidRPr="00944B87" w:rsidRDefault="00140D77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7907F3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0F105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0F105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C554A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C554A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744836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744836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184DB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184DB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FA634E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FA634E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5003C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5003CA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7712C7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7712C7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75" w:type="dxa"/>
          </w:tcPr>
          <w:p w:rsidR="005C5675" w:rsidRPr="00944B87" w:rsidRDefault="005C5675" w:rsidP="007907F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D00EC" w:rsidRPr="00944B87" w:rsidTr="007907F3">
        <w:trPr>
          <w:trHeight w:val="6276"/>
        </w:trPr>
        <w:tc>
          <w:tcPr>
            <w:tcW w:w="1276" w:type="dxa"/>
            <w:shd w:val="clear" w:color="auto" w:fill="auto"/>
            <w:vAlign w:val="center"/>
          </w:tcPr>
          <w:p w:rsidR="00DD00EC" w:rsidRPr="00F87D9A" w:rsidRDefault="00DD00EC" w:rsidP="007907F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4283" w:type="dxa"/>
            <w:gridSpan w:val="25"/>
          </w:tcPr>
          <w:p w:rsidR="00E23FAF" w:rsidRPr="00F87D9A" w:rsidRDefault="001F34AA" w:rsidP="007907F3">
            <w:pPr>
              <w:snapToGrid w:val="0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D2F32" w:rsidRPr="00F87D9A">
              <w:rPr>
                <w:rFonts w:ascii="標楷體" w:eastAsia="標楷體" w:hAnsi="標楷體" w:hint="eastAsia"/>
                <w:sz w:val="28"/>
                <w:szCs w:val="28"/>
              </w:rPr>
              <w:t>公告加害人種類</w:t>
            </w:r>
          </w:p>
          <w:p w:rsidR="001F34AA" w:rsidRPr="00F87D9A" w:rsidRDefault="005D2F32" w:rsidP="007907F3">
            <w:pPr>
              <w:snapToGrid w:val="0"/>
              <w:ind w:leftChars="250" w:left="6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依性侵害犯罪防治法第</w:t>
            </w:r>
            <w:r w:rsidRPr="00F87D9A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條及第</w:t>
            </w:r>
            <w:r w:rsidRPr="00F87D9A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條之</w:t>
            </w:r>
            <w:r w:rsidRPr="00F87D9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規定，直轄市、縣（市）政府經鑑定、評估其自我控制再犯預防仍無成效，需聲請強制治療但尚未令入處所強制治療者，包含「需聲請強制治療但尚無聲請者」（準備聲請案件）、「聲請強制治療但尚未獲司法機關裁定強制治療者」（聲請中案件）或「經法院裁定強制治療但尚未送進強制治療專區者」（已裁定但等待進專區案件）。</w:t>
            </w:r>
          </w:p>
          <w:p w:rsidR="00FC0031" w:rsidRPr="00F87D9A" w:rsidRDefault="001F34AA" w:rsidP="007907F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C0031" w:rsidRPr="00F87D9A">
              <w:rPr>
                <w:rFonts w:ascii="標楷體" w:eastAsia="標楷體" w:hAnsi="標楷體" w:hint="eastAsia"/>
                <w:sz w:val="28"/>
                <w:szCs w:val="28"/>
              </w:rPr>
              <w:t>、為預防性侵害加害人再犯，</w:t>
            </w:r>
            <w:r w:rsidR="00313229" w:rsidRPr="00F87D9A">
              <w:rPr>
                <w:rFonts w:ascii="標楷體" w:eastAsia="標楷體" w:hAnsi="標楷體" w:hint="eastAsia"/>
                <w:sz w:val="28"/>
                <w:szCs w:val="28"/>
              </w:rPr>
              <w:t>各直轄市、縣（市）政府</w:t>
            </w:r>
            <w:r w:rsidR="00FC0031" w:rsidRPr="00F87D9A">
              <w:rPr>
                <w:rFonts w:ascii="標楷體" w:eastAsia="標楷體" w:hAnsi="標楷體" w:hint="eastAsia"/>
                <w:sz w:val="28"/>
                <w:szCs w:val="28"/>
              </w:rPr>
              <w:t>措施如下：</w:t>
            </w:r>
          </w:p>
          <w:p w:rsidR="00FC0031" w:rsidRPr="00F87D9A" w:rsidRDefault="00FC0031" w:rsidP="007907F3">
            <w:pPr>
              <w:snapToGrid w:val="0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（一）依性侵害犯罪防治法（下稱本法）第20條第1項規定，加害人經評估認有施以治療、輔導之必要者，直轄市、縣（市）政府應命其接受身心治療或輔導教育。</w:t>
            </w:r>
          </w:p>
          <w:p w:rsidR="00FC0031" w:rsidRPr="00F87D9A" w:rsidRDefault="00FC0031" w:rsidP="007907F3">
            <w:pPr>
              <w:snapToGrid w:val="0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（二）依本法第22條之1規定，加害人接受輔導或治療後，認有再犯之危險，地方法院檢察署或直轄市、縣（市）政府得檢具相關評估資料，向法院聲請命其進入醫療機構或其他指定處所，施以強制治療。</w:t>
            </w:r>
          </w:p>
          <w:p w:rsidR="00FC0031" w:rsidRPr="00F87D9A" w:rsidRDefault="00FC0031" w:rsidP="007907F3">
            <w:pPr>
              <w:snapToGrid w:val="0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（三）依本法第23條第1、2項規定，加害人每6個月應向戶籍所在地警察分局辦理身分、就學、工作、車籍及其異動等資料之登記及報到。</w:t>
            </w:r>
          </w:p>
          <w:p w:rsidR="00FC0031" w:rsidRPr="00F87D9A" w:rsidRDefault="00FC0031" w:rsidP="007907F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（四）依本法第23條第4項規定，加害人於登記報到期間應定期或不定期接受警察機關查訪。</w:t>
            </w:r>
          </w:p>
          <w:p w:rsidR="00FC0031" w:rsidRPr="00F87D9A" w:rsidRDefault="00FC0031" w:rsidP="007907F3">
            <w:pPr>
              <w:snapToGrid w:val="0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（五）依本法第21條第1、2項規定，加害人有違反上述者，直轄市、縣（市）政府得處新臺幣1萬元以上5萬元以下罰鍰，並限期履行；屆期仍不履行者，得處1年以下有期徒刑、拘役或科或併科新臺幣5萬元以下罰金。</w:t>
            </w:r>
          </w:p>
          <w:p w:rsidR="00FC0031" w:rsidRPr="00F87D9A" w:rsidRDefault="00FC0031" w:rsidP="007907F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D9A">
              <w:rPr>
                <w:rFonts w:ascii="標楷體" w:eastAsia="標楷體" w:hAnsi="標楷體" w:hint="eastAsia"/>
                <w:sz w:val="28"/>
                <w:szCs w:val="28"/>
              </w:rPr>
              <w:t>（六）請留意周遭環境，發現可疑人、事、物，請儘速報警，以確保自身安全。</w:t>
            </w:r>
          </w:p>
        </w:tc>
      </w:tr>
    </w:tbl>
    <w:p w:rsidR="00962F3C" w:rsidRDefault="00962F3C" w:rsidP="0022135A">
      <w:pPr>
        <w:snapToGrid w:val="0"/>
        <w:rPr>
          <w:rFonts w:hint="eastAsia"/>
        </w:rPr>
      </w:pPr>
    </w:p>
    <w:sectPr w:rsidR="00962F3C" w:rsidSect="007907F3">
      <w:pgSz w:w="16838" w:h="11906" w:orient="landscape" w:code="9"/>
      <w:pgMar w:top="1701" w:right="720" w:bottom="720" w:left="720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7B" w:rsidRDefault="00BB157B" w:rsidP="005D2F32">
      <w:r>
        <w:separator/>
      </w:r>
    </w:p>
  </w:endnote>
  <w:endnote w:type="continuationSeparator" w:id="0">
    <w:p w:rsidR="00BB157B" w:rsidRDefault="00BB157B" w:rsidP="005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7B" w:rsidRDefault="00BB157B" w:rsidP="005D2F32">
      <w:r>
        <w:separator/>
      </w:r>
    </w:p>
  </w:footnote>
  <w:footnote w:type="continuationSeparator" w:id="0">
    <w:p w:rsidR="00BB157B" w:rsidRDefault="00BB157B" w:rsidP="005D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B"/>
    <w:rsid w:val="00030EE4"/>
    <w:rsid w:val="00050785"/>
    <w:rsid w:val="00071663"/>
    <w:rsid w:val="00082C45"/>
    <w:rsid w:val="000907A9"/>
    <w:rsid w:val="000A3326"/>
    <w:rsid w:val="000C289B"/>
    <w:rsid w:val="000F105A"/>
    <w:rsid w:val="00101AB7"/>
    <w:rsid w:val="00140D77"/>
    <w:rsid w:val="0017327C"/>
    <w:rsid w:val="00184DBA"/>
    <w:rsid w:val="00191B5F"/>
    <w:rsid w:val="00193F89"/>
    <w:rsid w:val="001B37ED"/>
    <w:rsid w:val="001C30DA"/>
    <w:rsid w:val="001F34AA"/>
    <w:rsid w:val="001F5C2E"/>
    <w:rsid w:val="002100D2"/>
    <w:rsid w:val="0021519A"/>
    <w:rsid w:val="0022135A"/>
    <w:rsid w:val="00237046"/>
    <w:rsid w:val="002429C0"/>
    <w:rsid w:val="0024455A"/>
    <w:rsid w:val="0024587A"/>
    <w:rsid w:val="00265B6F"/>
    <w:rsid w:val="00267F8D"/>
    <w:rsid w:val="00276D8C"/>
    <w:rsid w:val="00277180"/>
    <w:rsid w:val="002878AD"/>
    <w:rsid w:val="002B1B19"/>
    <w:rsid w:val="002C12D3"/>
    <w:rsid w:val="002F110C"/>
    <w:rsid w:val="003010B4"/>
    <w:rsid w:val="00306C6C"/>
    <w:rsid w:val="00313229"/>
    <w:rsid w:val="0032151F"/>
    <w:rsid w:val="003369AE"/>
    <w:rsid w:val="003448F6"/>
    <w:rsid w:val="003722BF"/>
    <w:rsid w:val="003A0BD5"/>
    <w:rsid w:val="003A52AC"/>
    <w:rsid w:val="003D02C9"/>
    <w:rsid w:val="003E7674"/>
    <w:rsid w:val="00402118"/>
    <w:rsid w:val="00405FF3"/>
    <w:rsid w:val="004845DC"/>
    <w:rsid w:val="0049014A"/>
    <w:rsid w:val="004C2B39"/>
    <w:rsid w:val="004D75BA"/>
    <w:rsid w:val="004E1F6F"/>
    <w:rsid w:val="005003CA"/>
    <w:rsid w:val="00506C77"/>
    <w:rsid w:val="00507E75"/>
    <w:rsid w:val="00510C53"/>
    <w:rsid w:val="00522307"/>
    <w:rsid w:val="00546C87"/>
    <w:rsid w:val="005602EC"/>
    <w:rsid w:val="00567F05"/>
    <w:rsid w:val="0057039D"/>
    <w:rsid w:val="005C5675"/>
    <w:rsid w:val="005C59FF"/>
    <w:rsid w:val="005D2F32"/>
    <w:rsid w:val="005E0B17"/>
    <w:rsid w:val="005F6E95"/>
    <w:rsid w:val="00600F63"/>
    <w:rsid w:val="00603A1D"/>
    <w:rsid w:val="00620C4F"/>
    <w:rsid w:val="00634F20"/>
    <w:rsid w:val="0071588C"/>
    <w:rsid w:val="00744836"/>
    <w:rsid w:val="00746D79"/>
    <w:rsid w:val="0075506F"/>
    <w:rsid w:val="00760FDD"/>
    <w:rsid w:val="0076320E"/>
    <w:rsid w:val="007712C7"/>
    <w:rsid w:val="00774F48"/>
    <w:rsid w:val="007904FC"/>
    <w:rsid w:val="007907F3"/>
    <w:rsid w:val="007B4B84"/>
    <w:rsid w:val="007D1637"/>
    <w:rsid w:val="007F3E1F"/>
    <w:rsid w:val="0081068E"/>
    <w:rsid w:val="008406AD"/>
    <w:rsid w:val="00880125"/>
    <w:rsid w:val="008821CA"/>
    <w:rsid w:val="008B770F"/>
    <w:rsid w:val="008E1B8E"/>
    <w:rsid w:val="008F6E5A"/>
    <w:rsid w:val="00944B87"/>
    <w:rsid w:val="00953910"/>
    <w:rsid w:val="00962F3C"/>
    <w:rsid w:val="00966EBE"/>
    <w:rsid w:val="00973788"/>
    <w:rsid w:val="009739C5"/>
    <w:rsid w:val="00981374"/>
    <w:rsid w:val="00981444"/>
    <w:rsid w:val="009816B9"/>
    <w:rsid w:val="009A28C1"/>
    <w:rsid w:val="009A42CD"/>
    <w:rsid w:val="009A7B88"/>
    <w:rsid w:val="009B3287"/>
    <w:rsid w:val="009C1915"/>
    <w:rsid w:val="009E0780"/>
    <w:rsid w:val="009E2361"/>
    <w:rsid w:val="009E7AE7"/>
    <w:rsid w:val="00A1133D"/>
    <w:rsid w:val="00A1158E"/>
    <w:rsid w:val="00A361CA"/>
    <w:rsid w:val="00A66519"/>
    <w:rsid w:val="00A72004"/>
    <w:rsid w:val="00A938A4"/>
    <w:rsid w:val="00A96A01"/>
    <w:rsid w:val="00AA4C97"/>
    <w:rsid w:val="00AA52EE"/>
    <w:rsid w:val="00AB1275"/>
    <w:rsid w:val="00AD60BF"/>
    <w:rsid w:val="00AD6197"/>
    <w:rsid w:val="00AE52EF"/>
    <w:rsid w:val="00B023FC"/>
    <w:rsid w:val="00B05978"/>
    <w:rsid w:val="00B111A2"/>
    <w:rsid w:val="00B22EE2"/>
    <w:rsid w:val="00B24FC6"/>
    <w:rsid w:val="00B51364"/>
    <w:rsid w:val="00B52245"/>
    <w:rsid w:val="00B826BE"/>
    <w:rsid w:val="00BB157B"/>
    <w:rsid w:val="00BB4A42"/>
    <w:rsid w:val="00BC285A"/>
    <w:rsid w:val="00BC79BE"/>
    <w:rsid w:val="00C2651F"/>
    <w:rsid w:val="00C554AA"/>
    <w:rsid w:val="00C65EE2"/>
    <w:rsid w:val="00C65FDC"/>
    <w:rsid w:val="00C6795F"/>
    <w:rsid w:val="00C72F36"/>
    <w:rsid w:val="00C8068A"/>
    <w:rsid w:val="00C9556D"/>
    <w:rsid w:val="00CB2655"/>
    <w:rsid w:val="00CB740F"/>
    <w:rsid w:val="00CC5FFA"/>
    <w:rsid w:val="00D139E3"/>
    <w:rsid w:val="00D26554"/>
    <w:rsid w:val="00D2711D"/>
    <w:rsid w:val="00D41ACF"/>
    <w:rsid w:val="00D43882"/>
    <w:rsid w:val="00D4435F"/>
    <w:rsid w:val="00D76A3B"/>
    <w:rsid w:val="00D91FF5"/>
    <w:rsid w:val="00DC1A70"/>
    <w:rsid w:val="00DC5134"/>
    <w:rsid w:val="00DD00EC"/>
    <w:rsid w:val="00E05DC8"/>
    <w:rsid w:val="00E17D96"/>
    <w:rsid w:val="00E23FAF"/>
    <w:rsid w:val="00E83050"/>
    <w:rsid w:val="00E86F18"/>
    <w:rsid w:val="00EA525D"/>
    <w:rsid w:val="00EB1B38"/>
    <w:rsid w:val="00EB5959"/>
    <w:rsid w:val="00EC539B"/>
    <w:rsid w:val="00EE0A18"/>
    <w:rsid w:val="00EF13F8"/>
    <w:rsid w:val="00F05DD8"/>
    <w:rsid w:val="00F15D94"/>
    <w:rsid w:val="00F43450"/>
    <w:rsid w:val="00F4509B"/>
    <w:rsid w:val="00F5588B"/>
    <w:rsid w:val="00F64D36"/>
    <w:rsid w:val="00F81CD6"/>
    <w:rsid w:val="00F874AA"/>
    <w:rsid w:val="00F87D9A"/>
    <w:rsid w:val="00FA634E"/>
    <w:rsid w:val="00FB4382"/>
    <w:rsid w:val="00FC003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FC0031"/>
    <w:pPr>
      <w:ind w:leftChars="117" w:left="561" w:hangingChars="100" w:hanging="28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link w:val="2"/>
    <w:rsid w:val="00FC0031"/>
    <w:rPr>
      <w:rFonts w:ascii="標楷體" w:eastAsia="標楷體" w:hAnsi="標楷體"/>
      <w:kern w:val="2"/>
      <w:sz w:val="28"/>
    </w:rPr>
  </w:style>
  <w:style w:type="paragraph" w:styleId="a4">
    <w:name w:val="header"/>
    <w:basedOn w:val="a"/>
    <w:link w:val="a5"/>
    <w:uiPriority w:val="99"/>
    <w:unhideWhenUsed/>
    <w:rsid w:val="005D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2F32"/>
    <w:rPr>
      <w:kern w:val="2"/>
    </w:rPr>
  </w:style>
  <w:style w:type="paragraph" w:styleId="a6">
    <w:name w:val="footer"/>
    <w:basedOn w:val="a"/>
    <w:link w:val="a7"/>
    <w:uiPriority w:val="99"/>
    <w:unhideWhenUsed/>
    <w:rsid w:val="005D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2F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FC0031"/>
    <w:pPr>
      <w:ind w:leftChars="117" w:left="561" w:hangingChars="100" w:hanging="28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link w:val="2"/>
    <w:rsid w:val="00FC0031"/>
    <w:rPr>
      <w:rFonts w:ascii="標楷體" w:eastAsia="標楷體" w:hAnsi="標楷體"/>
      <w:kern w:val="2"/>
      <w:sz w:val="28"/>
    </w:rPr>
  </w:style>
  <w:style w:type="paragraph" w:styleId="a4">
    <w:name w:val="header"/>
    <w:basedOn w:val="a"/>
    <w:link w:val="a5"/>
    <w:uiPriority w:val="99"/>
    <w:unhideWhenUsed/>
    <w:rsid w:val="005D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2F32"/>
    <w:rPr>
      <w:kern w:val="2"/>
    </w:rPr>
  </w:style>
  <w:style w:type="paragraph" w:styleId="a6">
    <w:name w:val="footer"/>
    <w:basedOn w:val="a"/>
    <w:link w:val="a7"/>
    <w:uiPriority w:val="99"/>
    <w:unhideWhenUsed/>
    <w:rsid w:val="005D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2F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新北市政府警察局公告具高再犯危險之性侵害加害人人數統計表</dc:title>
  <dc:creator>user</dc:creator>
  <cp:lastModifiedBy>韓志明</cp:lastModifiedBy>
  <cp:revision>2</cp:revision>
  <cp:lastPrinted>2015-11-16T13:41:00Z</cp:lastPrinted>
  <dcterms:created xsi:type="dcterms:W3CDTF">2017-08-16T10:13:00Z</dcterms:created>
  <dcterms:modified xsi:type="dcterms:W3CDTF">2017-08-16T10:13:00Z</dcterms:modified>
</cp:coreProperties>
</file>